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b/>
          <w:bCs/>
          <w:color w:val="0000CC"/>
          <w:sz w:val="18"/>
          <w:szCs w:val="18"/>
          <w:lang w:eastAsia="tr-TR"/>
        </w:rPr>
        <w:t>Gaziantep PTT Başmüdürlüğünden:</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1 - Posta ve Telgraf Teşkilatı A.Ş. mülkiyetinde Gaziantep PTT Başmüdürlüğü</w:t>
      </w:r>
      <w:r w:rsidRPr="00FF0A1F">
        <w:rPr>
          <w:rFonts w:ascii="Times New Roman" w:eastAsia="Times New Roman" w:hAnsi="Times New Roman" w:cs="Times New Roman"/>
          <w:color w:val="000000"/>
          <w:sz w:val="18"/>
          <w:lang w:eastAsia="tr-TR"/>
        </w:rPr>
        <w:t> </w:t>
      </w:r>
      <w:proofErr w:type="gramStart"/>
      <w:r w:rsidRPr="00FF0A1F">
        <w:rPr>
          <w:rFonts w:ascii="Times New Roman" w:eastAsia="Times New Roman" w:hAnsi="Times New Roman" w:cs="Times New Roman"/>
          <w:color w:val="000000"/>
          <w:sz w:val="18"/>
          <w:lang w:eastAsia="tr-TR"/>
        </w:rPr>
        <w:t>dahilinde</w:t>
      </w:r>
      <w:proofErr w:type="gram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Gaziantep ili Şahinbey ilçesi,</w:t>
      </w:r>
      <w:r w:rsidRPr="00FF0A1F">
        <w:rPr>
          <w:rFonts w:ascii="Times New Roman" w:eastAsia="Times New Roman" w:hAnsi="Times New Roman" w:cs="Times New Roman"/>
          <w:color w:val="000000"/>
          <w:sz w:val="18"/>
          <w:lang w:eastAsia="tr-TR"/>
        </w:rPr>
        <w:t> </w:t>
      </w:r>
      <w:proofErr w:type="spellStart"/>
      <w:r w:rsidRPr="00FF0A1F">
        <w:rPr>
          <w:rFonts w:ascii="Times New Roman" w:eastAsia="Times New Roman" w:hAnsi="Times New Roman" w:cs="Times New Roman"/>
          <w:color w:val="000000"/>
          <w:sz w:val="18"/>
          <w:lang w:eastAsia="tr-TR"/>
        </w:rPr>
        <w:t>Alaybey</w:t>
      </w:r>
      <w:proofErr w:type="spell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Mahallesinde bulunan tapuda 57 pafta, 892 ada, 449 parsel</w:t>
      </w:r>
      <w:r w:rsidRPr="00FF0A1F">
        <w:rPr>
          <w:rFonts w:ascii="Times New Roman" w:eastAsia="Times New Roman" w:hAnsi="Times New Roman" w:cs="Times New Roman"/>
          <w:color w:val="000000"/>
          <w:sz w:val="18"/>
          <w:lang w:eastAsia="tr-TR"/>
        </w:rPr>
        <w:t> </w:t>
      </w:r>
      <w:proofErr w:type="spellStart"/>
      <w:r w:rsidRPr="00FF0A1F">
        <w:rPr>
          <w:rFonts w:ascii="Times New Roman" w:eastAsia="Times New Roman" w:hAnsi="Times New Roman" w:cs="Times New Roman"/>
          <w:color w:val="000000"/>
          <w:sz w:val="18"/>
          <w:lang w:eastAsia="tr-TR"/>
        </w:rPr>
        <w:t>nolu</w:t>
      </w:r>
      <w:proofErr w:type="spell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155,11 m</w:t>
      </w:r>
      <w:r w:rsidRPr="00FF0A1F">
        <w:rPr>
          <w:rFonts w:ascii="Times New Roman" w:eastAsia="Times New Roman" w:hAnsi="Times New Roman" w:cs="Times New Roman"/>
          <w:color w:val="000000"/>
          <w:sz w:val="18"/>
          <w:szCs w:val="18"/>
          <w:vertAlign w:val="superscript"/>
          <w:lang w:eastAsia="tr-TR"/>
        </w:rPr>
        <w:t>2</w:t>
      </w:r>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arsa ve üzerinde 1 zemin 5 normal katlı iki dükkandan ibaret apartman vasfında ki taşınmaz kapalı zarf artırma usulü ile satışa çıkarılmıştır.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2 - İhalenin yapılacağı yer Gaziantep PTT Başmüdürlüğü - 1. kat-Toplantı Salonu Budak Mahallesi Fevzi Çakmak Bulvarı No: 106</w:t>
      </w:r>
      <w:r w:rsidRPr="00FF0A1F">
        <w:rPr>
          <w:rFonts w:ascii="Times New Roman" w:eastAsia="Times New Roman" w:hAnsi="Times New Roman" w:cs="Times New Roman"/>
          <w:color w:val="000000"/>
          <w:sz w:val="18"/>
          <w:lang w:eastAsia="tr-TR"/>
        </w:rPr>
        <w:t> </w:t>
      </w:r>
      <w:proofErr w:type="gramStart"/>
      <w:r w:rsidRPr="00FF0A1F">
        <w:rPr>
          <w:rFonts w:ascii="Times New Roman" w:eastAsia="Times New Roman" w:hAnsi="Times New Roman" w:cs="Times New Roman"/>
          <w:color w:val="000000"/>
          <w:sz w:val="18"/>
          <w:lang w:eastAsia="tr-TR"/>
        </w:rPr>
        <w:t>Şehitkamil</w:t>
      </w:r>
      <w:proofErr w:type="gramEnd"/>
      <w:r w:rsidRPr="00FF0A1F">
        <w:rPr>
          <w:rFonts w:ascii="Times New Roman" w:eastAsia="Times New Roman" w:hAnsi="Times New Roman" w:cs="Times New Roman"/>
          <w:color w:val="000000"/>
          <w:sz w:val="18"/>
          <w:szCs w:val="18"/>
          <w:lang w:eastAsia="tr-TR"/>
        </w:rPr>
        <w:t>/Gaziantep adresinde olup, telefon</w:t>
      </w:r>
      <w:r w:rsidRPr="00FF0A1F">
        <w:rPr>
          <w:rFonts w:ascii="Times New Roman" w:eastAsia="Times New Roman" w:hAnsi="Times New Roman" w:cs="Times New Roman"/>
          <w:color w:val="000000"/>
          <w:sz w:val="18"/>
          <w:lang w:eastAsia="tr-TR"/>
        </w:rPr>
        <w:t> no</w:t>
      </w:r>
      <w:r w:rsidRPr="00FF0A1F">
        <w:rPr>
          <w:rFonts w:ascii="Times New Roman" w:eastAsia="Times New Roman" w:hAnsi="Times New Roman" w:cs="Times New Roman"/>
          <w:color w:val="000000"/>
          <w:sz w:val="18"/>
          <w:szCs w:val="18"/>
          <w:lang w:eastAsia="tr-TR"/>
        </w:rPr>
        <w:t>: 0 342 321 47 77 Belgegeçer: 0 342 321 32 12’dir.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3 - İhale konusu taşınmaza ait ihale şartnamesi Gaziantep PTT Başmüdürlüğünde çalışma saatleri içerisinde Yapı ve Teknik İşler Müdürlüğünde incelenebilecek ve 50,00.-TL ücret karşılığı temin edilebilecektir.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42.750,00.-TL.’</w:t>
      </w:r>
      <w:proofErr w:type="spellStart"/>
      <w:r w:rsidRPr="00FF0A1F">
        <w:rPr>
          <w:rFonts w:ascii="Times New Roman" w:eastAsia="Times New Roman" w:hAnsi="Times New Roman" w:cs="Times New Roman"/>
          <w:color w:val="000000"/>
          <w:sz w:val="18"/>
          <w:szCs w:val="18"/>
          <w:lang w:eastAsia="tr-TR"/>
        </w:rPr>
        <w:t>lik</w:t>
      </w:r>
      <w:proofErr w:type="spellEnd"/>
      <w:r w:rsidRPr="00FF0A1F">
        <w:rPr>
          <w:rFonts w:ascii="Times New Roman" w:eastAsia="Times New Roman" w:hAnsi="Times New Roman" w:cs="Times New Roman"/>
          <w:color w:val="000000"/>
          <w:sz w:val="18"/>
          <w:szCs w:val="18"/>
          <w:lang w:eastAsia="tr-TR"/>
        </w:rPr>
        <w:t xml:space="preserve"> (</w:t>
      </w:r>
      <w:proofErr w:type="spellStart"/>
      <w:r w:rsidRPr="00FF0A1F">
        <w:rPr>
          <w:rFonts w:ascii="Times New Roman" w:eastAsia="Times New Roman" w:hAnsi="Times New Roman" w:cs="Times New Roman"/>
          <w:color w:val="000000"/>
          <w:sz w:val="18"/>
          <w:lang w:eastAsia="tr-TR"/>
        </w:rPr>
        <w:t>Kırkikibinyediyüzellitürklirası</w:t>
      </w:r>
      <w:proofErr w:type="spellEnd"/>
      <w:r w:rsidRPr="00FF0A1F">
        <w:rPr>
          <w:rFonts w:ascii="Times New Roman" w:eastAsia="Times New Roman" w:hAnsi="Times New Roman" w:cs="Times New Roman"/>
          <w:color w:val="000000"/>
          <w:sz w:val="18"/>
          <w:szCs w:val="18"/>
          <w:lang w:eastAsia="tr-TR"/>
        </w:rPr>
        <w:t>) geçici teminat makbuzu veya mektubu (Banka teyit yazısı ile birlikte); ihale dokümanının satın alındığına dair belge, ikametgah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ihale günü 30. 05. 2017 günü saat</w:t>
      </w:r>
      <w:r w:rsidRPr="00FF0A1F">
        <w:rPr>
          <w:rFonts w:ascii="Times New Roman" w:eastAsia="Times New Roman" w:hAnsi="Times New Roman" w:cs="Times New Roman"/>
          <w:color w:val="000000"/>
          <w:sz w:val="18"/>
          <w:lang w:eastAsia="tr-TR"/>
        </w:rPr>
        <w:t> </w:t>
      </w:r>
      <w:proofErr w:type="gramStart"/>
      <w:r w:rsidRPr="00FF0A1F">
        <w:rPr>
          <w:rFonts w:ascii="Times New Roman" w:eastAsia="Times New Roman" w:hAnsi="Times New Roman" w:cs="Times New Roman"/>
          <w:color w:val="000000"/>
          <w:sz w:val="18"/>
          <w:lang w:eastAsia="tr-TR"/>
        </w:rPr>
        <w:t>14:00’e</w:t>
      </w:r>
      <w:proofErr w:type="gram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kadar Gaziantep PTT Başmüdürlüğü - Yapı ve Teknik İşler Müdürlüğüne (Budak Mahallesi Fevzi Çakmak Bulvarı No: 106 Şehitkamil / Gaziantep) teslim edilmesi veya iadeli taahhütlü olarak posta vasıtasıyla gönderilmesi gerekmektedir.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6 - Verilen tekliflerin geçerlilik süresi ihale tarihinden itibaren en az 90 gündür.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7 - Taşınmaz satışı ile ilgili ihale</w:t>
      </w:r>
      <w:r w:rsidRPr="00FF0A1F">
        <w:rPr>
          <w:rFonts w:ascii="Times New Roman" w:eastAsia="Times New Roman" w:hAnsi="Times New Roman" w:cs="Times New Roman"/>
          <w:color w:val="000000"/>
          <w:sz w:val="18"/>
          <w:lang w:eastAsia="tr-TR"/>
        </w:rPr>
        <w:t> </w:t>
      </w:r>
      <w:proofErr w:type="gramStart"/>
      <w:r w:rsidRPr="00FF0A1F">
        <w:rPr>
          <w:rFonts w:ascii="Times New Roman" w:eastAsia="Times New Roman" w:hAnsi="Times New Roman" w:cs="Times New Roman"/>
          <w:color w:val="000000"/>
          <w:sz w:val="18"/>
          <w:lang w:eastAsia="tr-TR"/>
        </w:rPr>
        <w:t>30/05/2017</w:t>
      </w:r>
      <w:proofErr w:type="gram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günü ve saat 14.00’de Gaziantep PTT Başmüdürlüğü 1. Kat Toplantı Salonunda yapılacaktır.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8 - Taşınmaz malın muhammen bedeli 1.425.000,00.-TL (</w:t>
      </w:r>
      <w:proofErr w:type="spellStart"/>
      <w:r w:rsidRPr="00FF0A1F">
        <w:rPr>
          <w:rFonts w:ascii="Times New Roman" w:eastAsia="Times New Roman" w:hAnsi="Times New Roman" w:cs="Times New Roman"/>
          <w:color w:val="000000"/>
          <w:sz w:val="18"/>
          <w:lang w:eastAsia="tr-TR"/>
        </w:rPr>
        <w:t>Birmilyondört</w:t>
      </w:r>
      <w:proofErr w:type="spellEnd"/>
      <w:r w:rsidRPr="00FF0A1F">
        <w:rPr>
          <w:rFonts w:ascii="Times New Roman" w:eastAsia="Times New Roman" w:hAnsi="Times New Roman" w:cs="Times New Roman"/>
          <w:color w:val="000000"/>
          <w:sz w:val="18"/>
          <w:lang w:eastAsia="tr-TR"/>
        </w:rPr>
        <w:t> </w:t>
      </w:r>
      <w:proofErr w:type="spellStart"/>
      <w:r w:rsidRPr="00FF0A1F">
        <w:rPr>
          <w:rFonts w:ascii="Times New Roman" w:eastAsia="Times New Roman" w:hAnsi="Times New Roman" w:cs="Times New Roman"/>
          <w:color w:val="000000"/>
          <w:sz w:val="18"/>
          <w:lang w:eastAsia="tr-TR"/>
        </w:rPr>
        <w:t>yüzbinyirmibeş</w:t>
      </w:r>
      <w:proofErr w:type="spellEnd"/>
      <w:r w:rsidRPr="00FF0A1F">
        <w:rPr>
          <w:rFonts w:ascii="Times New Roman" w:eastAsia="Times New Roman" w:hAnsi="Times New Roman" w:cs="Times New Roman"/>
          <w:color w:val="000000"/>
          <w:sz w:val="18"/>
          <w:lang w:eastAsia="tr-TR"/>
        </w:rPr>
        <w:t> </w:t>
      </w:r>
      <w:proofErr w:type="spellStart"/>
      <w:r w:rsidRPr="00FF0A1F">
        <w:rPr>
          <w:rFonts w:ascii="Times New Roman" w:eastAsia="Times New Roman" w:hAnsi="Times New Roman" w:cs="Times New Roman"/>
          <w:color w:val="000000"/>
          <w:sz w:val="18"/>
          <w:lang w:eastAsia="tr-TR"/>
        </w:rPr>
        <w:t>Türklirası</w:t>
      </w:r>
      <w:proofErr w:type="spellEnd"/>
      <w:r w:rsidRPr="00FF0A1F">
        <w:rPr>
          <w:rFonts w:ascii="Times New Roman" w:eastAsia="Times New Roman" w:hAnsi="Times New Roman" w:cs="Times New Roman"/>
          <w:color w:val="000000"/>
          <w:sz w:val="18"/>
          <w:szCs w:val="18"/>
          <w:lang w:eastAsia="tr-TR"/>
        </w:rPr>
        <w:t>) olup, geçici teminat miktarı 42.750,00.-TL’dir (</w:t>
      </w:r>
      <w:proofErr w:type="spellStart"/>
      <w:r w:rsidRPr="00FF0A1F">
        <w:rPr>
          <w:rFonts w:ascii="Times New Roman" w:eastAsia="Times New Roman" w:hAnsi="Times New Roman" w:cs="Times New Roman"/>
          <w:color w:val="000000"/>
          <w:sz w:val="18"/>
          <w:lang w:eastAsia="tr-TR"/>
        </w:rPr>
        <w:t>KırkikibinyediyüzelliTürk</w:t>
      </w:r>
      <w:proofErr w:type="spell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lirası)</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9 - Satışa sunulan Gaziantep PTT Başmüdürlüğü</w:t>
      </w:r>
      <w:r w:rsidRPr="00FF0A1F">
        <w:rPr>
          <w:rFonts w:ascii="Times New Roman" w:eastAsia="Times New Roman" w:hAnsi="Times New Roman" w:cs="Times New Roman"/>
          <w:color w:val="000000"/>
          <w:sz w:val="18"/>
          <w:lang w:eastAsia="tr-TR"/>
        </w:rPr>
        <w:t> </w:t>
      </w:r>
      <w:proofErr w:type="spellStart"/>
      <w:r w:rsidRPr="00FF0A1F">
        <w:rPr>
          <w:rFonts w:ascii="Times New Roman" w:eastAsia="Times New Roman" w:hAnsi="Times New Roman" w:cs="Times New Roman"/>
          <w:color w:val="000000"/>
          <w:sz w:val="18"/>
          <w:lang w:eastAsia="tr-TR"/>
        </w:rPr>
        <w:t>Alaybey</w:t>
      </w:r>
      <w:proofErr w:type="spell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Mahallesi Huzur Apartmanı lojman Binasının 2007 Deprem Yönetmeliği sonrası güçlendirmesi yapılmamıştır. İstekliler teklif vermekle bu durumu bildiğini ve kabul ettiğini beyan etmiş sayılırlar.</w:t>
      </w:r>
    </w:p>
    <w:p w:rsidR="00FF0A1F" w:rsidRPr="00FF0A1F" w:rsidRDefault="00FF0A1F" w:rsidP="00FF0A1F">
      <w:pPr>
        <w:spacing w:after="0" w:line="240" w:lineRule="atLeast"/>
        <w:ind w:firstLine="567"/>
        <w:jc w:val="both"/>
        <w:rPr>
          <w:rFonts w:ascii="Times New Roman" w:eastAsia="Times New Roman" w:hAnsi="Times New Roman" w:cs="Times New Roman"/>
          <w:color w:val="000000"/>
          <w:sz w:val="20"/>
          <w:szCs w:val="20"/>
          <w:lang w:eastAsia="tr-TR"/>
        </w:rPr>
      </w:pPr>
      <w:r w:rsidRPr="00FF0A1F">
        <w:rPr>
          <w:rFonts w:ascii="Times New Roman" w:eastAsia="Times New Roman" w:hAnsi="Times New Roman" w:cs="Times New Roman"/>
          <w:color w:val="000000"/>
          <w:sz w:val="18"/>
          <w:szCs w:val="18"/>
          <w:lang w:eastAsia="tr-TR"/>
        </w:rPr>
        <w:t>10 - Kurumumuz 2886sayılı Devlet İhale Kanununa tabi olmayıp ihaleyi yapıp yapmamakta</w:t>
      </w:r>
      <w:r w:rsidRPr="00FF0A1F">
        <w:rPr>
          <w:rFonts w:ascii="Times New Roman" w:eastAsia="Times New Roman" w:hAnsi="Times New Roman" w:cs="Times New Roman"/>
          <w:color w:val="000000"/>
          <w:sz w:val="18"/>
          <w:lang w:eastAsia="tr-TR"/>
        </w:rPr>
        <w:t> </w:t>
      </w:r>
      <w:proofErr w:type="gramStart"/>
      <w:r w:rsidRPr="00FF0A1F">
        <w:rPr>
          <w:rFonts w:ascii="Times New Roman" w:eastAsia="Times New Roman" w:hAnsi="Times New Roman" w:cs="Times New Roman"/>
          <w:color w:val="000000"/>
          <w:sz w:val="18"/>
          <w:lang w:eastAsia="tr-TR"/>
        </w:rPr>
        <w:t>yada</w:t>
      </w:r>
      <w:proofErr w:type="gramEnd"/>
      <w:r w:rsidRPr="00FF0A1F">
        <w:rPr>
          <w:rFonts w:ascii="Times New Roman" w:eastAsia="Times New Roman" w:hAnsi="Times New Roman" w:cs="Times New Roman"/>
          <w:color w:val="000000"/>
          <w:sz w:val="18"/>
          <w:lang w:eastAsia="tr-TR"/>
        </w:rPr>
        <w:t> </w:t>
      </w:r>
      <w:r w:rsidRPr="00FF0A1F">
        <w:rPr>
          <w:rFonts w:ascii="Times New Roman" w:eastAsia="Times New Roman" w:hAnsi="Times New Roman" w:cs="Times New Roman"/>
          <w:color w:val="000000"/>
          <w:sz w:val="18"/>
          <w:szCs w:val="18"/>
          <w:lang w:eastAsia="tr-TR"/>
        </w:rPr>
        <w:t>dilediğine yapmakta serbesttir. 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F0A1F"/>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 w:val="00EC27DD"/>
    <w:rsid w:val="00FF0A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0A1F"/>
  </w:style>
  <w:style w:type="character" w:customStyle="1" w:styleId="grame">
    <w:name w:val="grame"/>
    <w:basedOn w:val="VarsaylanParagrafYazTipi"/>
    <w:rsid w:val="00FF0A1F"/>
  </w:style>
  <w:style w:type="character" w:customStyle="1" w:styleId="spelle">
    <w:name w:val="spelle"/>
    <w:basedOn w:val="VarsaylanParagrafYazTipi"/>
    <w:rsid w:val="00FF0A1F"/>
  </w:style>
</w:styles>
</file>

<file path=word/webSettings.xml><?xml version="1.0" encoding="utf-8"?>
<w:webSettings xmlns:r="http://schemas.openxmlformats.org/officeDocument/2006/relationships" xmlns:w="http://schemas.openxmlformats.org/wordprocessingml/2006/main">
  <w:divs>
    <w:div w:id="781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2017-04-27T21:27:00Z</dcterms:created>
  <dcterms:modified xsi:type="dcterms:W3CDTF">2017-04-27T21:28:00Z</dcterms:modified>
</cp:coreProperties>
</file>